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198" w:rsidRPr="00D11198" w:rsidRDefault="00D11198" w:rsidP="00D11198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48"/>
          <w:szCs w:val="48"/>
          <w:lang w:eastAsia="ru-RU"/>
        </w:rPr>
      </w:pPr>
      <w:r w:rsidRPr="00D11198">
        <w:rPr>
          <w:rFonts w:ascii="Calibri" w:eastAsia="Times New Roman" w:hAnsi="Calibri" w:cs="Times New Roman"/>
          <w:b/>
          <w:color w:val="000000"/>
          <w:sz w:val="48"/>
          <w:szCs w:val="48"/>
          <w:lang w:eastAsia="ru-RU"/>
        </w:rPr>
        <w:t xml:space="preserve">ПРОГРАММА </w:t>
      </w:r>
    </w:p>
    <w:p w:rsidR="00D11198" w:rsidRPr="00D11198" w:rsidRDefault="00D11198" w:rsidP="00D11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 w:rsidRPr="00D11198">
        <w:rPr>
          <w:rFonts w:ascii="Calibri" w:eastAsia="Times New Roman" w:hAnsi="Calibri" w:cs="Times New Roman"/>
          <w:b/>
          <w:i/>
          <w:color w:val="000000"/>
          <w:sz w:val="48"/>
          <w:szCs w:val="48"/>
          <w:lang w:eastAsia="ru-RU"/>
        </w:rPr>
        <w:t>«Растопим снег, лед, жир!»</w:t>
      </w:r>
    </w:p>
    <w:p w:rsidR="00D11198" w:rsidRPr="00D11198" w:rsidRDefault="00D11198" w:rsidP="0020753D">
      <w:pPr>
        <w:widowControl w:val="0"/>
        <w:shd w:val="clear" w:color="auto" w:fill="FFFFFF"/>
        <w:tabs>
          <w:tab w:val="left" w:pos="3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0753D" w:rsidRPr="001B5AA8" w:rsidRDefault="0020753D" w:rsidP="0020753D">
      <w:pPr>
        <w:widowControl w:val="0"/>
        <w:shd w:val="clear" w:color="auto" w:fill="FFFFFF"/>
        <w:tabs>
          <w:tab w:val="left" w:pos="3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B5AA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РЕКОМЕНДУЕМАЯ СХЕМА ОЗДОРОВЛЕНИЯ</w:t>
      </w:r>
      <w:r w:rsidR="001B5AA8" w:rsidRPr="001B5AA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ПРОДУКЦИЕЙ ООО «БИОЛИТ»</w:t>
      </w:r>
    </w:p>
    <w:p w:rsidR="0020753D" w:rsidRPr="001B5AA8" w:rsidRDefault="0020753D" w:rsidP="0020753D">
      <w:pPr>
        <w:widowControl w:val="0"/>
        <w:shd w:val="clear" w:color="auto" w:fill="FFFFFF"/>
        <w:tabs>
          <w:tab w:val="left" w:pos="3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B5AA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ПРИ НАРУШЕНИЯХ ЖИРОВОГО ОБМЕНА И В КОМПЛЕКСНОЙ ПРОГРАММЕ СНИЖЕНИЯ ВЕСА</w:t>
      </w:r>
    </w:p>
    <w:p w:rsidR="00AA2B0A" w:rsidRPr="00D11198" w:rsidRDefault="00AA2B0A" w:rsidP="00AA2B0A">
      <w:pPr>
        <w:widowControl w:val="0"/>
        <w:shd w:val="clear" w:color="auto" w:fill="FFFFFF"/>
        <w:tabs>
          <w:tab w:val="left" w:pos="340"/>
        </w:tabs>
        <w:autoSpaceDE w:val="0"/>
        <w:autoSpaceDN w:val="0"/>
        <w:adjustRightInd w:val="0"/>
        <w:spacing w:before="100" w:beforeAutospacing="1" w:after="0" w:line="240" w:lineRule="auto"/>
        <w:ind w:left="34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B5AA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Рекомендуемое количество средств по схеме:</w:t>
      </w:r>
    </w:p>
    <w:p w:rsidR="00AA2B0A" w:rsidRPr="00D11198" w:rsidRDefault="00AA2B0A" w:rsidP="00AA2B0A">
      <w:pPr>
        <w:widowControl w:val="0"/>
        <w:shd w:val="clear" w:color="auto" w:fill="FFFFFF"/>
        <w:tabs>
          <w:tab w:val="left" w:pos="340"/>
        </w:tabs>
        <w:autoSpaceDE w:val="0"/>
        <w:autoSpaceDN w:val="0"/>
        <w:adjustRightInd w:val="0"/>
        <w:spacing w:before="100" w:beforeAutospacing="1" w:after="0" w:line="240" w:lineRule="auto"/>
        <w:ind w:left="34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2B0A" w:rsidRPr="001B5AA8" w:rsidRDefault="00AA2B0A" w:rsidP="00AA2B0A">
      <w:pPr>
        <w:widowControl w:val="0"/>
        <w:shd w:val="clear" w:color="auto" w:fill="FFFFFF"/>
        <w:tabs>
          <w:tab w:val="left" w:pos="340"/>
        </w:tabs>
        <w:autoSpaceDE w:val="0"/>
        <w:autoSpaceDN w:val="0"/>
        <w:adjustRightInd w:val="0"/>
        <w:spacing w:after="0" w:line="240" w:lineRule="auto"/>
        <w:ind w:left="34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B5AA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ШИРЛАЙН (120г)</w:t>
      </w:r>
      <w:r w:rsidRPr="001B5AA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1B5AA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1B5AA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1B5AA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1B5AA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  <w:t xml:space="preserve">         1 УПАКОВКА </w:t>
      </w:r>
    </w:p>
    <w:p w:rsidR="00AA2B0A" w:rsidRPr="001B5AA8" w:rsidRDefault="00AA2B0A" w:rsidP="00AA2B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B5A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Pr="001B5AA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ГЕПАТОСОЛ на растительной клетчатке  (90 г)        1 УПАКОВКА</w:t>
      </w:r>
      <w:r w:rsidRPr="001B5AA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  <w:t xml:space="preserve">                                </w:t>
      </w:r>
    </w:p>
    <w:p w:rsidR="00AA2B0A" w:rsidRPr="001B5AA8" w:rsidRDefault="00AA2B0A" w:rsidP="00AA2B0A">
      <w:pPr>
        <w:widowControl w:val="0"/>
        <w:shd w:val="clear" w:color="auto" w:fill="FFFFFF"/>
        <w:tabs>
          <w:tab w:val="left" w:pos="340"/>
        </w:tabs>
        <w:autoSpaceDE w:val="0"/>
        <w:autoSpaceDN w:val="0"/>
        <w:adjustRightInd w:val="0"/>
        <w:spacing w:after="0" w:line="240" w:lineRule="auto"/>
        <w:ind w:left="34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B5AA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ГАЛЕГА-НОВА на растительной клетчатке    (90 г)    3 УПАКОВКИ </w:t>
      </w:r>
    </w:p>
    <w:p w:rsidR="00AA2B0A" w:rsidRPr="001B5AA8" w:rsidRDefault="00AA2B0A" w:rsidP="00AA2B0A">
      <w:pPr>
        <w:widowControl w:val="0"/>
        <w:shd w:val="clear" w:color="auto" w:fill="FFFFFF"/>
        <w:tabs>
          <w:tab w:val="left" w:pos="34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B5AA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ТОКСИДОНТ-МАЙ (75 мл) </w:t>
      </w:r>
      <w:r w:rsidRPr="001B5AA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  <w:t xml:space="preserve">                                             4 УПАКОВОК </w:t>
      </w:r>
    </w:p>
    <w:p w:rsidR="00AA2B0A" w:rsidRDefault="00AA2B0A" w:rsidP="00AA2B0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B5AA8">
        <w:rPr>
          <w:rFonts w:ascii="Times New Roman" w:hAnsi="Times New Roman" w:cs="Times New Roman"/>
          <w:b/>
          <w:bCs/>
          <w:sz w:val="24"/>
          <w:szCs w:val="24"/>
        </w:rPr>
        <w:t xml:space="preserve">      РЕЙШИ-КАН (100 г)                                                            1 УПАКОВКА</w:t>
      </w:r>
    </w:p>
    <w:tbl>
      <w:tblPr>
        <w:tblW w:w="8404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08"/>
        <w:gridCol w:w="2977"/>
        <w:gridCol w:w="3119"/>
      </w:tblGrid>
      <w:tr w:rsidR="0020753D" w:rsidRPr="001B5AA8" w:rsidTr="001B5AA8">
        <w:trPr>
          <w:trHeight w:hRule="exact" w:val="589"/>
        </w:trPr>
        <w:tc>
          <w:tcPr>
            <w:tcW w:w="2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53D" w:rsidRPr="001B5AA8" w:rsidRDefault="0020753D" w:rsidP="0020753D">
            <w:pPr>
              <w:widowControl w:val="0"/>
              <w:shd w:val="clear" w:color="auto" w:fill="FFFFFF"/>
              <w:tabs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</w:p>
          <w:p w:rsidR="0020753D" w:rsidRPr="001B5AA8" w:rsidRDefault="0020753D" w:rsidP="0020753D">
            <w:pPr>
              <w:widowControl w:val="0"/>
              <w:shd w:val="clear" w:color="auto" w:fill="FFFFFF"/>
              <w:tabs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  <w:r w:rsidRPr="001B5AA8">
              <w:rPr>
                <w:rFonts w:ascii="Times New Roman" w:eastAsia="Calibri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Средство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53D" w:rsidRPr="001B5AA8" w:rsidRDefault="0020753D" w:rsidP="0020753D">
            <w:pPr>
              <w:widowControl w:val="0"/>
              <w:shd w:val="clear" w:color="auto" w:fill="FFFFFF"/>
              <w:tabs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  <w:r w:rsidRPr="001B5AA8">
              <w:rPr>
                <w:rFonts w:ascii="Times New Roman" w:eastAsia="Calibri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Длительность приема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753D" w:rsidRPr="001B5AA8" w:rsidRDefault="0020753D" w:rsidP="0020753D">
            <w:pPr>
              <w:widowControl w:val="0"/>
              <w:shd w:val="clear" w:color="auto" w:fill="FFFFFF"/>
              <w:tabs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  <w:r w:rsidRPr="001B5AA8">
              <w:rPr>
                <w:rFonts w:ascii="Times New Roman" w:eastAsia="Calibri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Схема приема</w:t>
            </w:r>
          </w:p>
        </w:tc>
      </w:tr>
      <w:tr w:rsidR="0020753D" w:rsidRPr="001B5AA8" w:rsidTr="001B5AA8">
        <w:trPr>
          <w:trHeight w:val="851"/>
        </w:trPr>
        <w:tc>
          <w:tcPr>
            <w:tcW w:w="2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53D" w:rsidRPr="001B5AA8" w:rsidRDefault="0020753D" w:rsidP="0020753D">
            <w:pPr>
              <w:keepNext/>
              <w:widowControl w:val="0"/>
              <w:shd w:val="clear" w:color="auto" w:fill="FFFFFF"/>
              <w:tabs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A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  <w:proofErr w:type="spellStart"/>
            <w:r w:rsidRPr="001B5A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Ширлайн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53D" w:rsidRPr="001B5AA8" w:rsidRDefault="0020753D" w:rsidP="0020753D">
            <w:pPr>
              <w:widowControl w:val="0"/>
              <w:shd w:val="clear" w:color="auto" w:fill="FFFFFF"/>
              <w:tabs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A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течение 4 недель </w:t>
            </w:r>
          </w:p>
          <w:p w:rsidR="0020753D" w:rsidRPr="001B5AA8" w:rsidRDefault="0020753D" w:rsidP="0020753D">
            <w:pPr>
              <w:widowControl w:val="0"/>
              <w:shd w:val="clear" w:color="auto" w:fill="FFFFFF"/>
              <w:tabs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A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 раза в неделю**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753D" w:rsidRPr="001B5AA8" w:rsidRDefault="0020753D" w:rsidP="0020753D">
            <w:pPr>
              <w:widowControl w:val="0"/>
              <w:shd w:val="clear" w:color="auto" w:fill="FFFFFF"/>
              <w:tabs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A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ч.л. растворить в 200 мл воды, 1 раз в день утром натощак </w:t>
            </w:r>
          </w:p>
        </w:tc>
      </w:tr>
      <w:tr w:rsidR="0020753D" w:rsidRPr="001B5AA8" w:rsidTr="001B5AA8">
        <w:trPr>
          <w:trHeight w:val="567"/>
        </w:trPr>
        <w:tc>
          <w:tcPr>
            <w:tcW w:w="2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53D" w:rsidRPr="001B5AA8" w:rsidRDefault="0020753D" w:rsidP="0020753D">
            <w:pPr>
              <w:widowControl w:val="0"/>
              <w:shd w:val="clear" w:color="auto" w:fill="FFFFFF"/>
              <w:tabs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B5A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Гепатосол</w:t>
            </w:r>
            <w:proofErr w:type="spellEnd"/>
            <w:r w:rsidRPr="001B5A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растительной клетчатке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53D" w:rsidRPr="001B5AA8" w:rsidRDefault="0020753D" w:rsidP="0020753D">
            <w:pPr>
              <w:widowControl w:val="0"/>
              <w:shd w:val="clear" w:color="auto" w:fill="FFFFFF"/>
              <w:tabs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0753D" w:rsidRPr="001B5AA8" w:rsidRDefault="0020753D" w:rsidP="0020753D">
            <w:pPr>
              <w:widowControl w:val="0"/>
              <w:shd w:val="clear" w:color="auto" w:fill="FFFFFF"/>
              <w:tabs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0753D" w:rsidRPr="001B5AA8" w:rsidRDefault="0020753D" w:rsidP="0020753D">
            <w:pPr>
              <w:widowControl w:val="0"/>
              <w:shd w:val="clear" w:color="auto" w:fill="FFFFFF"/>
              <w:tabs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A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 недели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753D" w:rsidRPr="001B5AA8" w:rsidRDefault="0020753D" w:rsidP="0020753D">
            <w:pPr>
              <w:widowControl w:val="0"/>
              <w:shd w:val="clear" w:color="auto" w:fill="FFFFFF"/>
              <w:tabs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0753D" w:rsidRPr="001B5AA8" w:rsidRDefault="0020753D" w:rsidP="0020753D">
            <w:pPr>
              <w:widowControl w:val="0"/>
              <w:shd w:val="clear" w:color="auto" w:fill="FFFFFF"/>
              <w:tabs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0753D" w:rsidRPr="001B5AA8" w:rsidRDefault="0020753D" w:rsidP="0020753D">
            <w:pPr>
              <w:widowControl w:val="0"/>
              <w:shd w:val="clear" w:color="auto" w:fill="FFFFFF"/>
              <w:tabs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A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1 ч.л. 3 раза в день </w:t>
            </w:r>
          </w:p>
          <w:p w:rsidR="0020753D" w:rsidRPr="001B5AA8" w:rsidRDefault="0020753D" w:rsidP="0020753D">
            <w:pPr>
              <w:widowControl w:val="0"/>
              <w:shd w:val="clear" w:color="auto" w:fill="FFFFFF"/>
              <w:tabs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0753D" w:rsidRPr="001B5AA8" w:rsidRDefault="0020753D" w:rsidP="0020753D">
            <w:pPr>
              <w:widowControl w:val="0"/>
              <w:shd w:val="clear" w:color="auto" w:fill="FFFFFF"/>
              <w:tabs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753D" w:rsidRPr="001B5AA8" w:rsidTr="001B5AA8">
        <w:trPr>
          <w:trHeight w:val="567"/>
        </w:trPr>
        <w:tc>
          <w:tcPr>
            <w:tcW w:w="2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53D" w:rsidRPr="001B5AA8" w:rsidRDefault="0020753D" w:rsidP="0020753D">
            <w:pPr>
              <w:widowControl w:val="0"/>
              <w:shd w:val="clear" w:color="auto" w:fill="FFFFFF"/>
              <w:tabs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  <w:proofErr w:type="spellStart"/>
            <w:r w:rsidRPr="001B5A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Токсидонт</w:t>
            </w:r>
            <w:proofErr w:type="spellEnd"/>
            <w:r w:rsidRPr="001B5A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-май</w:t>
            </w:r>
          </w:p>
          <w:p w:rsidR="0020753D" w:rsidRPr="001B5AA8" w:rsidRDefault="0020753D" w:rsidP="0020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53D" w:rsidRPr="001B5AA8" w:rsidRDefault="0020753D" w:rsidP="0020753D">
            <w:pPr>
              <w:widowControl w:val="0"/>
              <w:shd w:val="clear" w:color="auto" w:fill="FFFFFF"/>
              <w:tabs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A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4–6 недель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753D" w:rsidRPr="001B5AA8" w:rsidRDefault="0020753D" w:rsidP="0020753D">
            <w:pPr>
              <w:widowControl w:val="0"/>
              <w:shd w:val="clear" w:color="auto" w:fill="FFFFFF"/>
              <w:tabs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A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1 ч.л. 3 раза в день </w:t>
            </w:r>
          </w:p>
        </w:tc>
      </w:tr>
      <w:tr w:rsidR="0020753D" w:rsidRPr="001B5AA8" w:rsidTr="001B5AA8">
        <w:trPr>
          <w:trHeight w:val="567"/>
        </w:trPr>
        <w:tc>
          <w:tcPr>
            <w:tcW w:w="2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53D" w:rsidRPr="001B5AA8" w:rsidRDefault="0020753D" w:rsidP="0020753D">
            <w:pPr>
              <w:widowControl w:val="0"/>
              <w:shd w:val="clear" w:color="auto" w:fill="FFFFFF"/>
              <w:tabs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  <w:proofErr w:type="spellStart"/>
            <w:r w:rsidRPr="001B5A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Галега</w:t>
            </w:r>
            <w:proofErr w:type="spellEnd"/>
            <w:r w:rsidRPr="001B5A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-Нова или </w:t>
            </w:r>
            <w:proofErr w:type="spellStart"/>
            <w:r w:rsidRPr="001B5A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Галега</w:t>
            </w:r>
            <w:proofErr w:type="spellEnd"/>
            <w:r w:rsidRPr="001B5A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-Нова на растительной клетчатке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53D" w:rsidRPr="001B5AA8" w:rsidRDefault="0020753D" w:rsidP="0020753D">
            <w:pPr>
              <w:widowControl w:val="0"/>
              <w:shd w:val="clear" w:color="auto" w:fill="FFFFFF"/>
              <w:tabs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A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4–6 недель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753D" w:rsidRPr="001B5AA8" w:rsidRDefault="0020753D" w:rsidP="0020753D">
            <w:pPr>
              <w:widowControl w:val="0"/>
              <w:shd w:val="clear" w:color="auto" w:fill="FFFFFF"/>
              <w:tabs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A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1 ч.л. 3 раза в день </w:t>
            </w:r>
          </w:p>
        </w:tc>
      </w:tr>
      <w:tr w:rsidR="0020753D" w:rsidRPr="001B5AA8" w:rsidTr="001B5AA8">
        <w:trPr>
          <w:trHeight w:val="567"/>
        </w:trPr>
        <w:tc>
          <w:tcPr>
            <w:tcW w:w="2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53D" w:rsidRPr="001B5AA8" w:rsidRDefault="0020753D" w:rsidP="00592457">
            <w:pPr>
              <w:pStyle w:val="5"/>
              <w:tabs>
                <w:tab w:val="left" w:pos="340"/>
              </w:tabs>
              <w:rPr>
                <w:color w:val="auto"/>
                <w:spacing w:val="0"/>
                <w:sz w:val="24"/>
                <w:szCs w:val="24"/>
              </w:rPr>
            </w:pPr>
            <w:r w:rsidRPr="001B5AA8">
              <w:rPr>
                <w:color w:val="auto"/>
                <w:spacing w:val="0"/>
                <w:sz w:val="24"/>
                <w:szCs w:val="24"/>
              </w:rPr>
              <w:t>*</w:t>
            </w:r>
            <w:proofErr w:type="spellStart"/>
            <w:r w:rsidRPr="001B5AA8">
              <w:rPr>
                <w:color w:val="auto"/>
                <w:spacing w:val="0"/>
                <w:sz w:val="24"/>
                <w:szCs w:val="24"/>
              </w:rPr>
              <w:t>Рейши</w:t>
            </w:r>
            <w:proofErr w:type="spellEnd"/>
            <w:r w:rsidRPr="001B5AA8">
              <w:rPr>
                <w:color w:val="auto"/>
                <w:spacing w:val="0"/>
                <w:sz w:val="24"/>
                <w:szCs w:val="24"/>
              </w:rPr>
              <w:t xml:space="preserve"> - Кан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53D" w:rsidRPr="001B5AA8" w:rsidRDefault="0020753D" w:rsidP="00592457">
            <w:pPr>
              <w:pStyle w:val="5"/>
              <w:tabs>
                <w:tab w:val="left" w:pos="340"/>
              </w:tabs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1B5AA8">
              <w:rPr>
                <w:color w:val="auto"/>
                <w:spacing w:val="0"/>
                <w:sz w:val="24"/>
                <w:szCs w:val="24"/>
              </w:rPr>
              <w:t xml:space="preserve">3–4 недели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753D" w:rsidRPr="001B5AA8" w:rsidRDefault="0020753D" w:rsidP="00592457">
            <w:pPr>
              <w:pStyle w:val="5"/>
              <w:tabs>
                <w:tab w:val="left" w:pos="340"/>
              </w:tabs>
              <w:rPr>
                <w:color w:val="auto"/>
                <w:spacing w:val="0"/>
                <w:sz w:val="24"/>
                <w:szCs w:val="24"/>
              </w:rPr>
            </w:pPr>
            <w:r w:rsidRPr="001B5AA8">
              <w:rPr>
                <w:color w:val="auto"/>
                <w:spacing w:val="0"/>
                <w:sz w:val="24"/>
                <w:szCs w:val="24"/>
              </w:rPr>
              <w:t>По 1 ч.л. 2 раза в день</w:t>
            </w:r>
          </w:p>
        </w:tc>
      </w:tr>
    </w:tbl>
    <w:p w:rsidR="0020753D" w:rsidRPr="001B5AA8" w:rsidRDefault="0020753D" w:rsidP="0020753D">
      <w:pPr>
        <w:widowControl w:val="0"/>
        <w:shd w:val="clear" w:color="auto" w:fill="FFFFFF"/>
        <w:tabs>
          <w:tab w:val="left" w:pos="340"/>
        </w:tabs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1B5AA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Примечание: * </w:t>
      </w:r>
      <w:r w:rsidRPr="001B5AA8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- основные средства.</w:t>
      </w:r>
    </w:p>
    <w:p w:rsidR="00AA2B0A" w:rsidRPr="001B5AA8" w:rsidRDefault="00AA2B0A" w:rsidP="00AA2B0A">
      <w:pPr>
        <w:widowControl w:val="0"/>
        <w:tabs>
          <w:tab w:val="left" w:pos="340"/>
        </w:tabs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B5AA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Общие рекомендации</w:t>
      </w:r>
    </w:p>
    <w:p w:rsidR="00AA2B0A" w:rsidRPr="001B5AA8" w:rsidRDefault="00AA2B0A" w:rsidP="00AA2B0A">
      <w:pPr>
        <w:widowControl w:val="0"/>
        <w:numPr>
          <w:ilvl w:val="0"/>
          <w:numId w:val="1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ind w:left="568" w:hanging="284"/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</w:pPr>
      <w:r w:rsidRPr="001B5AA8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В питании ограничить сладости, мучное, то есть углеводсодержащие продукты.</w:t>
      </w:r>
    </w:p>
    <w:p w:rsidR="00AA2B0A" w:rsidRPr="001B5AA8" w:rsidRDefault="00AA2B0A" w:rsidP="00AA2B0A">
      <w:pPr>
        <w:widowControl w:val="0"/>
        <w:numPr>
          <w:ilvl w:val="0"/>
          <w:numId w:val="1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ind w:left="568" w:hanging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5AA8">
        <w:rPr>
          <w:rFonts w:ascii="Times New Roman" w:eastAsia="Calibri" w:hAnsi="Times New Roman" w:cs="Times New Roman"/>
          <w:sz w:val="24"/>
          <w:szCs w:val="24"/>
          <w:lang w:eastAsia="ru-RU"/>
        </w:rPr>
        <w:t>Ограничить прием пищи после 18 часов.</w:t>
      </w:r>
    </w:p>
    <w:p w:rsidR="00AA2B0A" w:rsidRPr="001B5AA8" w:rsidRDefault="00AA2B0A" w:rsidP="00AA2B0A">
      <w:pPr>
        <w:widowControl w:val="0"/>
        <w:numPr>
          <w:ilvl w:val="0"/>
          <w:numId w:val="1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ind w:left="568" w:hanging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5AA8">
        <w:rPr>
          <w:rFonts w:ascii="Times New Roman" w:eastAsia="Calibri" w:hAnsi="Times New Roman" w:cs="Times New Roman"/>
          <w:sz w:val="24"/>
          <w:szCs w:val="24"/>
          <w:lang w:eastAsia="ru-RU"/>
        </w:rPr>
        <w:t>Употреблять несладкие фрукты и овощи.</w:t>
      </w:r>
    </w:p>
    <w:p w:rsidR="00AA2B0A" w:rsidRPr="001B5AA8" w:rsidRDefault="00AA2B0A" w:rsidP="00AA2B0A">
      <w:pPr>
        <w:widowControl w:val="0"/>
        <w:numPr>
          <w:ilvl w:val="0"/>
          <w:numId w:val="1"/>
        </w:numPr>
        <w:tabs>
          <w:tab w:val="left" w:pos="340"/>
        </w:tabs>
        <w:autoSpaceDE w:val="0"/>
        <w:autoSpaceDN w:val="0"/>
        <w:adjustRightInd w:val="0"/>
        <w:spacing w:after="100" w:afterAutospacing="1" w:line="240" w:lineRule="auto"/>
        <w:ind w:left="568" w:hanging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5AA8">
        <w:rPr>
          <w:rFonts w:ascii="Times New Roman" w:eastAsia="Calibri" w:hAnsi="Times New Roman" w:cs="Times New Roman"/>
          <w:sz w:val="24"/>
          <w:szCs w:val="24"/>
          <w:lang w:eastAsia="ru-RU"/>
        </w:rPr>
        <w:t>Исключить острые приправы, ограничить употребление соли.</w:t>
      </w:r>
    </w:p>
    <w:p w:rsidR="00AA2B0A" w:rsidRPr="001B5AA8" w:rsidRDefault="00AA2B0A" w:rsidP="00AA2B0A">
      <w:pPr>
        <w:widowControl w:val="0"/>
        <w:numPr>
          <w:ilvl w:val="0"/>
          <w:numId w:val="1"/>
        </w:numPr>
        <w:tabs>
          <w:tab w:val="left" w:pos="340"/>
        </w:tabs>
        <w:autoSpaceDE w:val="0"/>
        <w:autoSpaceDN w:val="0"/>
        <w:adjustRightInd w:val="0"/>
        <w:spacing w:after="100" w:afterAutospacing="1" w:line="240" w:lineRule="auto"/>
        <w:ind w:left="568" w:hanging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5AA8">
        <w:rPr>
          <w:rFonts w:ascii="Times New Roman" w:eastAsia="Calibri" w:hAnsi="Times New Roman" w:cs="Times New Roman"/>
          <w:sz w:val="24"/>
          <w:szCs w:val="24"/>
          <w:lang w:eastAsia="ru-RU"/>
        </w:rPr>
        <w:t>Увеличить физические нагрузки (пешие прогулки, плавание и т. д.).</w:t>
      </w:r>
    </w:p>
    <w:p w:rsidR="00807543" w:rsidRDefault="00807543" w:rsidP="00D16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543">
        <w:rPr>
          <w:rFonts w:ascii="Times New Roman" w:eastAsia="Times New Roman" w:hAnsi="Times New Roman" w:cs="Times New Roman"/>
          <w:sz w:val="24"/>
          <w:szCs w:val="24"/>
        </w:rPr>
        <w:t>Разработано ООО «Биолит» с участием:</w:t>
      </w:r>
      <w:bookmarkStart w:id="0" w:name="_GoBack"/>
      <w:bookmarkEnd w:id="0"/>
    </w:p>
    <w:p w:rsidR="00D16040" w:rsidRPr="006875CC" w:rsidRDefault="00D16040" w:rsidP="00D16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5CC">
        <w:rPr>
          <w:rFonts w:ascii="Times New Roman" w:eastAsia="Times New Roman" w:hAnsi="Times New Roman" w:cs="Times New Roman"/>
          <w:sz w:val="24"/>
          <w:szCs w:val="24"/>
        </w:rPr>
        <w:t>Лебедева Светлана Константиновна, врач-</w:t>
      </w:r>
      <w:proofErr w:type="spellStart"/>
      <w:r w:rsidRPr="006875CC">
        <w:rPr>
          <w:rFonts w:ascii="Times New Roman" w:eastAsia="Times New Roman" w:hAnsi="Times New Roman" w:cs="Times New Roman"/>
          <w:sz w:val="24"/>
          <w:szCs w:val="24"/>
        </w:rPr>
        <w:t>реабилитолог</w:t>
      </w:r>
      <w:proofErr w:type="spellEnd"/>
      <w:r w:rsidRPr="006875CC">
        <w:rPr>
          <w:rFonts w:ascii="Times New Roman" w:eastAsia="Times New Roman" w:hAnsi="Times New Roman" w:cs="Times New Roman"/>
          <w:sz w:val="24"/>
          <w:szCs w:val="24"/>
        </w:rPr>
        <w:t>, научный консультант ООО «Биолит»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875CC">
        <w:rPr>
          <w:rFonts w:ascii="Times New Roman" w:eastAsia="Times New Roman" w:hAnsi="Times New Roman" w:cs="Times New Roman"/>
          <w:sz w:val="24"/>
          <w:szCs w:val="24"/>
        </w:rPr>
        <w:br/>
        <w:t>Закончила:</w:t>
      </w:r>
    </w:p>
    <w:p w:rsidR="00D16040" w:rsidRPr="006875CC" w:rsidRDefault="00D16040" w:rsidP="00D16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5C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- </w:t>
      </w:r>
      <w:proofErr w:type="spellStart"/>
      <w:r w:rsidRPr="006875CC">
        <w:rPr>
          <w:rFonts w:ascii="Times New Roman" w:eastAsia="Times New Roman" w:hAnsi="Times New Roman" w:cs="Times New Roman"/>
          <w:sz w:val="24"/>
          <w:szCs w:val="24"/>
        </w:rPr>
        <w:t>СибГМУ</w:t>
      </w:r>
      <w:proofErr w:type="spellEnd"/>
      <w:r w:rsidRPr="006875CC">
        <w:rPr>
          <w:rFonts w:ascii="Times New Roman" w:eastAsia="Times New Roman" w:hAnsi="Times New Roman" w:cs="Times New Roman"/>
          <w:sz w:val="24"/>
          <w:szCs w:val="24"/>
        </w:rPr>
        <w:t xml:space="preserve"> по специализации организация здравоохранения, врач-</w:t>
      </w:r>
      <w:proofErr w:type="spellStart"/>
      <w:r w:rsidRPr="006875CC">
        <w:rPr>
          <w:rFonts w:ascii="Times New Roman" w:eastAsia="Times New Roman" w:hAnsi="Times New Roman" w:cs="Times New Roman"/>
          <w:sz w:val="24"/>
          <w:szCs w:val="24"/>
        </w:rPr>
        <w:t>реабилитолог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875CC">
        <w:rPr>
          <w:rFonts w:ascii="Times New Roman" w:eastAsia="Times New Roman" w:hAnsi="Times New Roman" w:cs="Times New Roman"/>
          <w:sz w:val="24"/>
          <w:szCs w:val="24"/>
        </w:rPr>
        <w:br/>
        <w:t>- ТГУ по специальности PR и реклама.</w:t>
      </w:r>
      <w:r w:rsidRPr="006875CC">
        <w:rPr>
          <w:rFonts w:ascii="Times New Roman" w:eastAsia="Times New Roman" w:hAnsi="Times New Roman" w:cs="Times New Roman"/>
          <w:sz w:val="24"/>
          <w:szCs w:val="24"/>
        </w:rPr>
        <w:br/>
        <w:t>Опыт работы:</w:t>
      </w:r>
    </w:p>
    <w:p w:rsidR="00D16040" w:rsidRDefault="00D16040" w:rsidP="00D16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5CC">
        <w:rPr>
          <w:rFonts w:ascii="Times New Roman" w:eastAsia="Times New Roman" w:hAnsi="Times New Roman" w:cs="Times New Roman"/>
          <w:sz w:val="24"/>
          <w:szCs w:val="24"/>
        </w:rPr>
        <w:t xml:space="preserve">с 1995 года работала в клиниках </w:t>
      </w:r>
      <w:proofErr w:type="spellStart"/>
      <w:r w:rsidRPr="006875CC">
        <w:rPr>
          <w:rFonts w:ascii="Times New Roman" w:eastAsia="Times New Roman" w:hAnsi="Times New Roman" w:cs="Times New Roman"/>
          <w:sz w:val="24"/>
          <w:szCs w:val="24"/>
        </w:rPr>
        <w:t>СибГМУ</w:t>
      </w:r>
      <w:proofErr w:type="spellEnd"/>
      <w:r w:rsidRPr="006875CC">
        <w:rPr>
          <w:rFonts w:ascii="Times New Roman" w:eastAsia="Times New Roman" w:hAnsi="Times New Roman" w:cs="Times New Roman"/>
          <w:sz w:val="24"/>
          <w:szCs w:val="24"/>
        </w:rPr>
        <w:t xml:space="preserve"> (реабилитация пациентов с неврологическими заболеваниями)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16040" w:rsidRPr="006875CC" w:rsidRDefault="00D16040" w:rsidP="00D16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5CC">
        <w:rPr>
          <w:rFonts w:ascii="Times New Roman" w:eastAsia="Times New Roman" w:hAnsi="Times New Roman" w:cs="Times New Roman"/>
          <w:sz w:val="24"/>
          <w:szCs w:val="24"/>
        </w:rPr>
        <w:t>с 2000 года работала в фарм. области (продажи, продвижение)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16040" w:rsidRPr="001B5AA8" w:rsidRDefault="00D16040" w:rsidP="00D16040">
      <w:pPr>
        <w:rPr>
          <w:sz w:val="24"/>
          <w:szCs w:val="24"/>
        </w:rPr>
      </w:pPr>
      <w:r w:rsidRPr="006875CC">
        <w:rPr>
          <w:rFonts w:ascii="Times New Roman" w:eastAsia="Times New Roman" w:hAnsi="Times New Roman" w:cs="Times New Roman"/>
          <w:sz w:val="24"/>
          <w:szCs w:val="24"/>
        </w:rPr>
        <w:t xml:space="preserve">2010 Департамент Здравоохранения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Томской области </w:t>
      </w:r>
      <w:r w:rsidRPr="006875CC">
        <w:rPr>
          <w:rFonts w:ascii="Times New Roman" w:eastAsia="Times New Roman" w:hAnsi="Times New Roman" w:cs="Times New Roman"/>
          <w:sz w:val="24"/>
          <w:szCs w:val="24"/>
        </w:rPr>
        <w:t>(организация обучений для мед</w:t>
      </w:r>
      <w:proofErr w:type="gramStart"/>
      <w:r w:rsidRPr="006875C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87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875CC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6875CC">
        <w:rPr>
          <w:rFonts w:ascii="Times New Roman" w:eastAsia="Times New Roman" w:hAnsi="Times New Roman" w:cs="Times New Roman"/>
          <w:sz w:val="24"/>
          <w:szCs w:val="24"/>
        </w:rPr>
        <w:t>аботников)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D16040" w:rsidRPr="001B5AA8" w:rsidSect="00750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72714"/>
    <w:multiLevelType w:val="hybridMultilevel"/>
    <w:tmpl w:val="A100297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753D"/>
    <w:rsid w:val="001B5AA8"/>
    <w:rsid w:val="0020753D"/>
    <w:rsid w:val="00441BE4"/>
    <w:rsid w:val="00750169"/>
    <w:rsid w:val="00807543"/>
    <w:rsid w:val="00873BDA"/>
    <w:rsid w:val="0092459A"/>
    <w:rsid w:val="009656A3"/>
    <w:rsid w:val="00997532"/>
    <w:rsid w:val="00AA2B0A"/>
    <w:rsid w:val="00D11198"/>
    <w:rsid w:val="00D16040"/>
    <w:rsid w:val="00DB5036"/>
    <w:rsid w:val="00E2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169"/>
  </w:style>
  <w:style w:type="paragraph" w:styleId="5">
    <w:name w:val="heading 5"/>
    <w:basedOn w:val="a"/>
    <w:next w:val="a"/>
    <w:link w:val="50"/>
    <w:qFormat/>
    <w:rsid w:val="0020753D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outlineLvl w:val="4"/>
    </w:pPr>
    <w:rPr>
      <w:rFonts w:ascii="Times New Roman" w:eastAsia="Calibri" w:hAnsi="Times New Roman" w:cs="Times New Roman"/>
      <w:b/>
      <w:bCs/>
      <w:color w:val="000000"/>
      <w:spacing w:val="10"/>
      <w:sz w:val="32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0753D"/>
    <w:rPr>
      <w:rFonts w:ascii="Times New Roman" w:eastAsia="Calibri" w:hAnsi="Times New Roman" w:cs="Times New Roman"/>
      <w:b/>
      <w:bCs/>
      <w:color w:val="000000"/>
      <w:spacing w:val="10"/>
      <w:sz w:val="32"/>
      <w:szCs w:val="21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20753D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outlineLvl w:val="4"/>
    </w:pPr>
    <w:rPr>
      <w:rFonts w:ascii="Times New Roman" w:eastAsia="Calibri" w:hAnsi="Times New Roman" w:cs="Times New Roman"/>
      <w:b/>
      <w:bCs/>
      <w:color w:val="000000"/>
      <w:spacing w:val="10"/>
      <w:sz w:val="32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0753D"/>
    <w:rPr>
      <w:rFonts w:ascii="Times New Roman" w:eastAsia="Calibri" w:hAnsi="Times New Roman" w:cs="Times New Roman"/>
      <w:b/>
      <w:bCs/>
      <w:color w:val="000000"/>
      <w:spacing w:val="10"/>
      <w:sz w:val="32"/>
      <w:szCs w:val="21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4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sales1</dc:creator>
  <cp:lastModifiedBy>User</cp:lastModifiedBy>
  <cp:revision>11</cp:revision>
  <dcterms:created xsi:type="dcterms:W3CDTF">2015-12-03T03:10:00Z</dcterms:created>
  <dcterms:modified xsi:type="dcterms:W3CDTF">2017-06-09T21:43:00Z</dcterms:modified>
</cp:coreProperties>
</file>